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25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EFA43B2" wp14:editId="3203CB5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A387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03C340E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B6E4C">
        <w:rPr>
          <w:rFonts w:ascii="Arial" w:hAnsi="Arial" w:cs="Arial"/>
          <w:bCs/>
          <w:color w:val="404040"/>
          <w:sz w:val="24"/>
          <w:szCs w:val="24"/>
        </w:rPr>
        <w:t xml:space="preserve">: Luz Adriana </w:t>
      </w:r>
      <w:r w:rsidR="00BF696D">
        <w:rPr>
          <w:rFonts w:ascii="Arial" w:hAnsi="Arial" w:cs="Arial"/>
          <w:bCs/>
          <w:color w:val="404040"/>
          <w:sz w:val="24"/>
          <w:szCs w:val="24"/>
        </w:rPr>
        <w:t>Pérez</w:t>
      </w:r>
      <w:r w:rsidR="00BB6E4C">
        <w:rPr>
          <w:rFonts w:ascii="Arial" w:hAnsi="Arial" w:cs="Arial"/>
          <w:bCs/>
          <w:color w:val="404040"/>
          <w:sz w:val="24"/>
          <w:szCs w:val="24"/>
        </w:rPr>
        <w:t xml:space="preserve"> Aguilar</w:t>
      </w:r>
    </w:p>
    <w:p w14:paraId="10A5D7E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BF696D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Escolaridad:</w:t>
      </w:r>
      <w:r w:rsidR="00CE70D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E70D4" w:rsidRPr="00CE70D4">
        <w:rPr>
          <w:rFonts w:ascii="Arial" w:hAnsi="Arial" w:cs="Arial"/>
          <w:bCs/>
          <w:color w:val="404040"/>
          <w:sz w:val="24"/>
          <w:szCs w:val="24"/>
        </w:rPr>
        <w:t>Lic. En Derecho.</w:t>
      </w:r>
    </w:p>
    <w:p w14:paraId="4558721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BF696D" w:rsidRPr="00BA21B4">
        <w:rPr>
          <w:rFonts w:ascii="Arial" w:hAnsi="Arial" w:cs="Arial"/>
          <w:b/>
          <w:bCs/>
          <w:color w:val="404040"/>
          <w:sz w:val="24"/>
          <w:szCs w:val="24"/>
        </w:rPr>
        <w:t>Profesional:</w:t>
      </w:r>
      <w:r w:rsidR="00CE70D4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="00BF696D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4230F7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) </w:t>
      </w:r>
      <w:r w:rsidR="00CE70D4" w:rsidRPr="00CE70D4">
        <w:rPr>
          <w:rFonts w:ascii="Arial" w:hAnsi="Arial" w:cs="Arial"/>
          <w:sz w:val="24"/>
          <w:szCs w:val="16"/>
        </w:rPr>
        <w:t>10846438</w:t>
      </w:r>
    </w:p>
    <w:p w14:paraId="6D1DA68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BF696D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BF696D">
        <w:rPr>
          <w:rFonts w:ascii="Arial" w:hAnsi="Arial" w:cs="Arial"/>
          <w:color w:val="404040"/>
          <w:sz w:val="24"/>
          <w:szCs w:val="24"/>
        </w:rPr>
        <w:t>:</w:t>
      </w:r>
      <w:r w:rsidR="00BB6E4C">
        <w:rPr>
          <w:rFonts w:ascii="Arial" w:hAnsi="Arial" w:cs="Arial"/>
          <w:color w:val="404040"/>
          <w:sz w:val="24"/>
          <w:szCs w:val="24"/>
        </w:rPr>
        <w:t xml:space="preserve"> 7656881138</w:t>
      </w:r>
    </w:p>
    <w:p w14:paraId="258AA8DE" w14:textId="77777777" w:rsidR="00AB5916" w:rsidRPr="00BB6E4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B6E4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B6E4C">
        <w:rPr>
          <w:rFonts w:ascii="Arial" w:hAnsi="Arial" w:cs="Arial"/>
          <w:bCs/>
          <w:color w:val="404040"/>
          <w:sz w:val="24"/>
          <w:szCs w:val="24"/>
        </w:rPr>
        <w:t>laperez@fiscaliaveracruz.gob.mx</w:t>
      </w:r>
    </w:p>
    <w:p w14:paraId="537D110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04401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E1AC14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69DCED5" wp14:editId="7F149A9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3760A0E" w14:textId="77777777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26C7815" w14:textId="77777777" w:rsidR="00243D37" w:rsidRPr="004230F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230F7">
        <w:rPr>
          <w:rFonts w:ascii="Arial" w:hAnsi="Arial" w:cs="Arial"/>
          <w:b/>
          <w:color w:val="404040"/>
          <w:sz w:val="24"/>
          <w:szCs w:val="24"/>
        </w:rPr>
        <w:t>2011-2017</w:t>
      </w:r>
    </w:p>
    <w:p w14:paraId="16476B90" w14:textId="77777777" w:rsidR="00243D37" w:rsidRPr="00243D37" w:rsidRDefault="00243D3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43D37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4CF6340D" w14:textId="77777777" w:rsidR="00243D37" w:rsidRPr="00243D37" w:rsidRDefault="00243D3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43D37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14:paraId="1C37C52B" w14:textId="77777777" w:rsidR="00243D37" w:rsidRPr="00243D37" w:rsidRDefault="00243D3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43D37"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14:paraId="2293D26C" w14:textId="77777777" w:rsidR="00243D37" w:rsidRPr="004230F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230F7">
        <w:rPr>
          <w:rFonts w:ascii="Arial" w:hAnsi="Arial" w:cs="Arial"/>
          <w:b/>
          <w:color w:val="404040"/>
          <w:sz w:val="24"/>
          <w:szCs w:val="24"/>
        </w:rPr>
        <w:t xml:space="preserve">2022- Actualmente </w:t>
      </w:r>
      <w:r w:rsidR="00243D37" w:rsidRPr="004230F7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1BFC3DDF" w14:textId="77777777" w:rsidR="00243D37" w:rsidRPr="00243D3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 y Juicios Orales</w:t>
      </w:r>
    </w:p>
    <w:p w14:paraId="36DE562D" w14:textId="77777777" w:rsidR="00243D37" w:rsidRPr="00243D3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Posgrados Xalapa</w:t>
      </w:r>
    </w:p>
    <w:p w14:paraId="0A9CBEBD" w14:textId="77777777" w:rsidR="00243D37" w:rsidRPr="00243D3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</w:t>
      </w:r>
      <w:r w:rsidR="00243D37" w:rsidRPr="00243D37">
        <w:rPr>
          <w:rFonts w:ascii="Arial" w:hAnsi="Arial" w:cs="Arial"/>
          <w:color w:val="404040"/>
          <w:sz w:val="24"/>
          <w:szCs w:val="24"/>
        </w:rPr>
        <w:t xml:space="preserve">, Veracruz. </w:t>
      </w:r>
    </w:p>
    <w:p w14:paraId="3A4E0997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ED2B0C8" w14:textId="77777777" w:rsidR="00BB2BF2" w:rsidRPr="00BF696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47C860D" wp14:editId="482F74D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3D4DB12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2017</w:t>
      </w:r>
    </w:p>
    <w:p w14:paraId="27E52964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>Auxiliar Meritoria en la Unidad de Atención Temprana en Xalapa, Veracruz perteneciente a la Fiscalía General del Estado de Veracruz.</w:t>
      </w:r>
    </w:p>
    <w:p w14:paraId="1D71B1BB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2018 – 2019</w:t>
      </w:r>
    </w:p>
    <w:p w14:paraId="2DBC0297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 xml:space="preserve">Auxiliar Jurídico en un Despacho Jurídico a cargo del Licenciado Balam Gutiérrez Rodríguez  </w:t>
      </w:r>
    </w:p>
    <w:p w14:paraId="20BC226A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2020</w:t>
      </w:r>
    </w:p>
    <w:p w14:paraId="6C8101E4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02 de enero al 16 de febrero</w:t>
      </w:r>
    </w:p>
    <w:p w14:paraId="2C326950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>Analista Administrativa en la Unidad de Atención Temprana del XXI Distrito Judicial en Coatzacoalcos perteneciente al Órgano Especializado en Mecanismos Alternativos de Solución de Controversias.</w:t>
      </w:r>
    </w:p>
    <w:p w14:paraId="24FEE1AE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2020</w:t>
      </w:r>
    </w:p>
    <w:p w14:paraId="61248BDA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17 de febrero – 29 de Julio 2024</w:t>
      </w:r>
    </w:p>
    <w:p w14:paraId="52161A83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>Facilitadora Primera de la Sub Unidad de Atención Temprana de Álamo Temapache del VI Distrito Judicial en Tuxpan perteneciente al Órgano Especializado en Mecanismos Alternativos de Solución de Controversias.</w:t>
      </w:r>
    </w:p>
    <w:p w14:paraId="3503F825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2024</w:t>
      </w:r>
    </w:p>
    <w:p w14:paraId="74537423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30 de Julio - Actualidad</w:t>
      </w:r>
    </w:p>
    <w:p w14:paraId="409B549B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 xml:space="preserve">Facilitadora </w:t>
      </w:r>
      <w:proofErr w:type="gramStart"/>
      <w:r w:rsidRPr="00BF696D">
        <w:rPr>
          <w:rFonts w:ascii="Arial" w:hAnsi="Arial" w:cs="Arial"/>
        </w:rPr>
        <w:t>Primera  en</w:t>
      </w:r>
      <w:proofErr w:type="gramEnd"/>
      <w:r w:rsidRPr="00BF696D">
        <w:rPr>
          <w:rFonts w:ascii="Arial" w:hAnsi="Arial" w:cs="Arial"/>
        </w:rPr>
        <w:t xml:space="preserve"> Álamo Temapache del VI Distrito Judicial en Tuxpan perteneciente al Órgano Especializado en Mecanismos Alternativos de Solución de Controversias.</w:t>
      </w:r>
    </w:p>
    <w:p w14:paraId="22099BBF" w14:textId="77777777" w:rsidR="00747B33" w:rsidRPr="00BA21B4" w:rsidRDefault="00747B33" w:rsidP="00BB2BF2">
      <w:pPr>
        <w:rPr>
          <w:sz w:val="24"/>
          <w:szCs w:val="24"/>
        </w:rPr>
      </w:pPr>
    </w:p>
    <w:p w14:paraId="65A8B54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5FA341D0" wp14:editId="1520A84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43EEB77" w14:textId="77777777" w:rsidR="004230F7" w:rsidRPr="004230F7" w:rsidRDefault="004230F7" w:rsidP="004230F7">
      <w:pPr>
        <w:rPr>
          <w:sz w:val="24"/>
          <w:szCs w:val="24"/>
        </w:rPr>
      </w:pPr>
      <w:r w:rsidRPr="004230F7">
        <w:rPr>
          <w:sz w:val="24"/>
          <w:szCs w:val="24"/>
        </w:rPr>
        <w:t>Herramientas y Conocimientos en el área Jurídica del Derecho</w:t>
      </w:r>
    </w:p>
    <w:p w14:paraId="4CDBEE13" w14:textId="77777777" w:rsidR="004230F7" w:rsidRPr="004230F7" w:rsidRDefault="004230F7" w:rsidP="004230F7">
      <w:pPr>
        <w:rPr>
          <w:sz w:val="24"/>
          <w:szCs w:val="24"/>
        </w:rPr>
      </w:pPr>
      <w:r w:rsidRPr="004230F7">
        <w:rPr>
          <w:sz w:val="24"/>
          <w:szCs w:val="24"/>
        </w:rPr>
        <w:t xml:space="preserve">Habilidades del manejo de las tecnologías de la información y la comunicación </w:t>
      </w:r>
    </w:p>
    <w:p w14:paraId="2C49316F" w14:textId="77777777" w:rsidR="006B643A" w:rsidRPr="004230F7" w:rsidRDefault="004230F7" w:rsidP="004230F7">
      <w:pPr>
        <w:rPr>
          <w:sz w:val="24"/>
          <w:szCs w:val="24"/>
        </w:rPr>
      </w:pPr>
      <w:r w:rsidRPr="004230F7">
        <w:rPr>
          <w:sz w:val="24"/>
          <w:szCs w:val="24"/>
        </w:rPr>
        <w:t>Manejo de paquetería Office</w:t>
      </w:r>
    </w:p>
    <w:sectPr w:rsidR="006B643A" w:rsidRPr="004230F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76BC" w14:textId="77777777" w:rsidR="00763969" w:rsidRDefault="00763969" w:rsidP="00AB5916">
      <w:pPr>
        <w:spacing w:after="0" w:line="240" w:lineRule="auto"/>
      </w:pPr>
      <w:r>
        <w:separator/>
      </w:r>
    </w:p>
  </w:endnote>
  <w:endnote w:type="continuationSeparator" w:id="0">
    <w:p w14:paraId="45E31512" w14:textId="77777777" w:rsidR="00763969" w:rsidRDefault="0076396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882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0D9CB84" wp14:editId="4E61645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DF9A" w14:textId="77777777" w:rsidR="00763969" w:rsidRDefault="00763969" w:rsidP="00AB5916">
      <w:pPr>
        <w:spacing w:after="0" w:line="240" w:lineRule="auto"/>
      </w:pPr>
      <w:r>
        <w:separator/>
      </w:r>
    </w:p>
  </w:footnote>
  <w:footnote w:type="continuationSeparator" w:id="0">
    <w:p w14:paraId="7C6AB6FD" w14:textId="77777777" w:rsidR="00763969" w:rsidRDefault="0076396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ED6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26F6AD0" wp14:editId="5761753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3D37"/>
    <w:rsid w:val="00247088"/>
    <w:rsid w:val="002F214B"/>
    <w:rsid w:val="00304E91"/>
    <w:rsid w:val="003301E8"/>
    <w:rsid w:val="003E7CE6"/>
    <w:rsid w:val="004230F7"/>
    <w:rsid w:val="00462C41"/>
    <w:rsid w:val="004A1170"/>
    <w:rsid w:val="004B2D6E"/>
    <w:rsid w:val="004E4FFA"/>
    <w:rsid w:val="005502F5"/>
    <w:rsid w:val="005A32B3"/>
    <w:rsid w:val="00600D12"/>
    <w:rsid w:val="00614E0E"/>
    <w:rsid w:val="006B6226"/>
    <w:rsid w:val="006B643A"/>
    <w:rsid w:val="006C2CDA"/>
    <w:rsid w:val="00723B67"/>
    <w:rsid w:val="00726727"/>
    <w:rsid w:val="00747B33"/>
    <w:rsid w:val="00763969"/>
    <w:rsid w:val="00785C57"/>
    <w:rsid w:val="00846235"/>
    <w:rsid w:val="00A66637"/>
    <w:rsid w:val="00AB5916"/>
    <w:rsid w:val="00B55469"/>
    <w:rsid w:val="00B73714"/>
    <w:rsid w:val="00BA21B4"/>
    <w:rsid w:val="00BB2BF2"/>
    <w:rsid w:val="00BB6E4C"/>
    <w:rsid w:val="00BF696D"/>
    <w:rsid w:val="00CE70D4"/>
    <w:rsid w:val="00CE7F12"/>
    <w:rsid w:val="00D03386"/>
    <w:rsid w:val="00D46BF8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1DC1F"/>
  <w15:docId w15:val="{D1164C16-1669-4F1A-8932-F2C07D9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6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2024-10-02T23:31:00Z</dcterms:created>
  <dcterms:modified xsi:type="dcterms:W3CDTF">2024-10-02T23:31:00Z</dcterms:modified>
</cp:coreProperties>
</file>